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67" w:rsidRPr="002503E8" w:rsidRDefault="00864167" w:rsidP="00864167">
      <w:pPr>
        <w:tabs>
          <w:tab w:val="left" w:pos="900"/>
        </w:tabs>
        <w:jc w:val="center"/>
      </w:pPr>
      <w:r>
        <w:rPr>
          <w:lang w:val="uk-UA"/>
        </w:rPr>
        <w:t xml:space="preserve">Лабораторна робота № </w:t>
      </w:r>
      <w:r>
        <w:rPr>
          <w:lang w:val="uk-UA"/>
        </w:rPr>
        <w:t>7</w:t>
      </w:r>
      <w:bookmarkStart w:id="0" w:name="_GoBack"/>
      <w:bookmarkEnd w:id="0"/>
    </w:p>
    <w:p w:rsidR="00864167" w:rsidRDefault="00864167" w:rsidP="00864167">
      <w:pPr>
        <w:tabs>
          <w:tab w:val="left" w:pos="900"/>
        </w:tabs>
        <w:ind w:firstLine="360"/>
        <w:jc w:val="both"/>
        <w:rPr>
          <w:b/>
          <w:lang w:val="uk-UA"/>
        </w:rPr>
      </w:pPr>
      <w:r>
        <w:rPr>
          <w:lang w:val="uk-UA"/>
        </w:rPr>
        <w:t xml:space="preserve">Тема: </w:t>
      </w:r>
      <w:r w:rsidRPr="000453E8">
        <w:rPr>
          <w:b/>
          <w:lang w:val="uk-UA"/>
        </w:rPr>
        <w:t>Оцінка ефективності посіву: підрахунок</w:t>
      </w:r>
      <w:r>
        <w:rPr>
          <w:b/>
          <w:lang w:val="uk-UA"/>
        </w:rPr>
        <w:t xml:space="preserve"> колоній, що утворилися на чашках Петрі</w:t>
      </w:r>
      <w:r>
        <w:rPr>
          <w:b/>
          <w:bCs/>
          <w:lang w:val="uk-UA"/>
        </w:rPr>
        <w:t>.</w:t>
      </w:r>
    </w:p>
    <w:p w:rsidR="00864167" w:rsidRDefault="00864167" w:rsidP="00864167">
      <w:pPr>
        <w:ind w:firstLine="360"/>
        <w:jc w:val="both"/>
        <w:rPr>
          <w:lang w:val="uk-UA"/>
        </w:rPr>
      </w:pPr>
      <w:r>
        <w:rPr>
          <w:b/>
          <w:lang w:val="uk-UA"/>
        </w:rPr>
        <w:t xml:space="preserve">Мета: </w:t>
      </w:r>
      <w:r>
        <w:rPr>
          <w:lang w:val="uk-UA"/>
        </w:rPr>
        <w:t>ознайомитися з методами підрахунку колоній клітин для визначення ефективності посіву на чашках Петрі (методика клонування).</w:t>
      </w:r>
    </w:p>
    <w:p w:rsidR="00864167" w:rsidRDefault="00864167" w:rsidP="00864167">
      <w:pPr>
        <w:ind w:firstLine="360"/>
        <w:jc w:val="both"/>
        <w:rPr>
          <w:lang w:val="uk-UA"/>
        </w:rPr>
      </w:pPr>
      <w:r>
        <w:rPr>
          <w:b/>
          <w:lang w:val="uk-UA"/>
        </w:rPr>
        <w:t>Обладнання:</w:t>
      </w:r>
      <w:r>
        <w:rPr>
          <w:lang w:val="uk-UA"/>
        </w:rPr>
        <w:t xml:space="preserve"> лабораторний посуд, </w:t>
      </w:r>
      <w:proofErr w:type="spellStart"/>
      <w:r>
        <w:rPr>
          <w:lang w:val="uk-UA"/>
        </w:rPr>
        <w:t>гемоцитометр</w:t>
      </w:r>
      <w:proofErr w:type="spellEnd"/>
      <w:r>
        <w:rPr>
          <w:lang w:val="uk-UA"/>
        </w:rPr>
        <w:t xml:space="preserve"> (камера </w:t>
      </w:r>
      <w:proofErr w:type="spellStart"/>
      <w:r>
        <w:rPr>
          <w:lang w:val="uk-UA"/>
        </w:rPr>
        <w:t>Горяєва</w:t>
      </w:r>
      <w:proofErr w:type="spellEnd"/>
      <w:r>
        <w:rPr>
          <w:lang w:val="uk-UA"/>
        </w:rPr>
        <w:t xml:space="preserve">), 0,25% трипсин, поживне середовище,  дистильована вода, 70% етанол, вата, мікроскоп, </w:t>
      </w:r>
      <w:proofErr w:type="spellStart"/>
      <w:r>
        <w:rPr>
          <w:lang w:val="uk-UA"/>
        </w:rPr>
        <w:t>трипановий</w:t>
      </w:r>
      <w:proofErr w:type="spellEnd"/>
      <w:r>
        <w:rPr>
          <w:lang w:val="uk-UA"/>
        </w:rPr>
        <w:t xml:space="preserve"> синій, нейтральний червоний.</w:t>
      </w:r>
    </w:p>
    <w:p w:rsidR="00864167" w:rsidRDefault="00864167" w:rsidP="00BE548E">
      <w:pPr>
        <w:ind w:firstLine="360"/>
        <w:jc w:val="both"/>
        <w:rPr>
          <w:lang w:val="uk-UA"/>
        </w:rPr>
      </w:pPr>
    </w:p>
    <w:p w:rsidR="00864167" w:rsidRPr="00864167" w:rsidRDefault="00864167" w:rsidP="00BE548E">
      <w:pPr>
        <w:ind w:firstLine="360"/>
        <w:jc w:val="both"/>
        <w:rPr>
          <w:b/>
          <w:lang w:val="uk-UA"/>
        </w:rPr>
      </w:pPr>
      <w:r w:rsidRPr="00864167">
        <w:rPr>
          <w:b/>
          <w:lang w:val="uk-UA"/>
        </w:rPr>
        <w:t>Питання для самопідготовки</w:t>
      </w:r>
    </w:p>
    <w:p w:rsidR="00BE548E" w:rsidRPr="00864167" w:rsidRDefault="00BE548E" w:rsidP="00864167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864167">
        <w:rPr>
          <w:lang w:val="uk-UA"/>
        </w:rPr>
        <w:t>Хромосомний аналіз клітин у культурі</w:t>
      </w:r>
    </w:p>
    <w:p w:rsidR="00BE548E" w:rsidRPr="00864167" w:rsidRDefault="00BE548E" w:rsidP="00864167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864167">
        <w:rPr>
          <w:lang w:val="uk-UA"/>
        </w:rPr>
        <w:t>Кількісний аналіз клітин у культурі</w:t>
      </w:r>
    </w:p>
    <w:p w:rsidR="00864167" w:rsidRDefault="00BE548E" w:rsidP="00864167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864167">
        <w:rPr>
          <w:lang w:val="uk-UA"/>
        </w:rPr>
        <w:t xml:space="preserve">Дослідження </w:t>
      </w:r>
      <w:proofErr w:type="spellStart"/>
      <w:r w:rsidRPr="00864167">
        <w:rPr>
          <w:lang w:val="uk-UA"/>
        </w:rPr>
        <w:t>цитотоксичності</w:t>
      </w:r>
      <w:proofErr w:type="spellEnd"/>
      <w:r w:rsidRPr="00864167">
        <w:rPr>
          <w:lang w:val="uk-UA"/>
        </w:rPr>
        <w:t xml:space="preserve"> клітин у культурі</w:t>
      </w:r>
    </w:p>
    <w:p w:rsidR="00BE548E" w:rsidRPr="00864167" w:rsidRDefault="00BE548E" w:rsidP="00864167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864167">
        <w:rPr>
          <w:lang w:val="uk-UA"/>
        </w:rPr>
        <w:t>Контамінація та шляхи її усунення</w:t>
      </w:r>
    </w:p>
    <w:p w:rsidR="00BE548E" w:rsidRPr="00864167" w:rsidRDefault="00BE548E" w:rsidP="00864167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864167">
        <w:rPr>
          <w:lang w:val="uk-UA"/>
        </w:rPr>
        <w:t>Культури специфічних клітин</w:t>
      </w:r>
    </w:p>
    <w:p w:rsidR="00BE548E" w:rsidRPr="00864167" w:rsidRDefault="00BE548E" w:rsidP="00864167">
      <w:pPr>
        <w:pStyle w:val="a3"/>
        <w:numPr>
          <w:ilvl w:val="0"/>
          <w:numId w:val="1"/>
        </w:numPr>
        <w:jc w:val="both"/>
        <w:rPr>
          <w:lang w:val="uk-UA"/>
        </w:rPr>
      </w:pPr>
      <w:proofErr w:type="spellStart"/>
      <w:r w:rsidRPr="00864167">
        <w:rPr>
          <w:lang w:val="uk-UA"/>
        </w:rPr>
        <w:t>Органотипові</w:t>
      </w:r>
      <w:proofErr w:type="spellEnd"/>
      <w:r w:rsidRPr="00864167">
        <w:rPr>
          <w:lang w:val="uk-UA"/>
        </w:rPr>
        <w:t xml:space="preserve"> культури</w:t>
      </w:r>
    </w:p>
    <w:p w:rsidR="00BE548E" w:rsidRPr="00864167" w:rsidRDefault="00BE548E" w:rsidP="00864167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864167">
        <w:rPr>
          <w:lang w:val="uk-UA"/>
        </w:rPr>
        <w:t>Клонування клітин у культурі</w:t>
      </w:r>
    </w:p>
    <w:p w:rsidR="00BE548E" w:rsidRPr="00864167" w:rsidRDefault="00BE548E" w:rsidP="00864167">
      <w:pPr>
        <w:pStyle w:val="a3"/>
        <w:numPr>
          <w:ilvl w:val="0"/>
          <w:numId w:val="1"/>
        </w:numPr>
        <w:jc w:val="both"/>
        <w:rPr>
          <w:lang w:val="uk-UA"/>
        </w:rPr>
      </w:pPr>
      <w:proofErr w:type="spellStart"/>
      <w:r w:rsidRPr="00864167">
        <w:rPr>
          <w:lang w:val="uk-UA"/>
        </w:rPr>
        <w:t>Органотипова</w:t>
      </w:r>
      <w:proofErr w:type="spellEnd"/>
      <w:r w:rsidRPr="00864167">
        <w:rPr>
          <w:lang w:val="uk-UA"/>
        </w:rPr>
        <w:t xml:space="preserve"> культура клітин</w:t>
      </w:r>
    </w:p>
    <w:p w:rsidR="00864167" w:rsidRDefault="00864167" w:rsidP="00864167">
      <w:pPr>
        <w:ind w:firstLine="360"/>
        <w:jc w:val="center"/>
        <w:rPr>
          <w:lang w:val="uk-UA"/>
        </w:rPr>
      </w:pPr>
    </w:p>
    <w:p w:rsidR="00864167" w:rsidRDefault="00864167" w:rsidP="00864167">
      <w:pPr>
        <w:ind w:firstLine="360"/>
        <w:jc w:val="center"/>
        <w:rPr>
          <w:lang w:val="uk-UA"/>
        </w:rPr>
      </w:pPr>
      <w:r>
        <w:rPr>
          <w:lang w:val="uk-UA"/>
        </w:rPr>
        <w:t>Хід роботи:</w:t>
      </w:r>
    </w:p>
    <w:p w:rsidR="00864167" w:rsidRDefault="00864167" w:rsidP="00864167">
      <w:pPr>
        <w:tabs>
          <w:tab w:val="left" w:pos="170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Завдання 1. </w:t>
      </w:r>
      <w:r>
        <w:rPr>
          <w:b/>
          <w:lang w:val="uk-UA"/>
        </w:rPr>
        <w:t xml:space="preserve">Забарвити колонії </w:t>
      </w:r>
      <w:proofErr w:type="spellStart"/>
      <w:r>
        <w:rPr>
          <w:b/>
          <w:lang w:val="uk-UA"/>
        </w:rPr>
        <w:t>кристалвіолетом</w:t>
      </w:r>
      <w:proofErr w:type="spellEnd"/>
      <w:r>
        <w:rPr>
          <w:lang w:val="uk-UA"/>
        </w:rPr>
        <w:t>.</w:t>
      </w:r>
    </w:p>
    <w:p w:rsidR="00864167" w:rsidRDefault="00864167" w:rsidP="00864167">
      <w:pPr>
        <w:pStyle w:val="a3"/>
        <w:numPr>
          <w:ilvl w:val="0"/>
          <w:numId w:val="2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Видалити середовище з чашок Петрі.</w:t>
      </w:r>
    </w:p>
    <w:p w:rsidR="00864167" w:rsidRDefault="00864167" w:rsidP="00864167">
      <w:pPr>
        <w:pStyle w:val="a3"/>
        <w:numPr>
          <w:ilvl w:val="0"/>
          <w:numId w:val="2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Промити </w:t>
      </w:r>
      <w:proofErr w:type="spellStart"/>
      <w:r>
        <w:rPr>
          <w:lang w:val="uk-UA"/>
        </w:rPr>
        <w:t>фіз</w:t>
      </w:r>
      <w:proofErr w:type="spellEnd"/>
      <w:r>
        <w:rPr>
          <w:lang w:val="uk-UA"/>
        </w:rPr>
        <w:t>. розчином двічі.</w:t>
      </w:r>
    </w:p>
    <w:p w:rsidR="00864167" w:rsidRDefault="00864167" w:rsidP="00864167">
      <w:pPr>
        <w:pStyle w:val="a3"/>
        <w:numPr>
          <w:ilvl w:val="0"/>
          <w:numId w:val="2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Додати 3 мл метанолу (усі маніпуляції робити обережно, щоб не пошкодити колонії клітин) та фіксувати впродовж 10 хв.</w:t>
      </w:r>
    </w:p>
    <w:p w:rsidR="00864167" w:rsidRDefault="00864167" w:rsidP="00864167">
      <w:pPr>
        <w:pStyle w:val="a3"/>
        <w:numPr>
          <w:ilvl w:val="0"/>
          <w:numId w:val="2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Видалити </w:t>
      </w:r>
      <w:proofErr w:type="spellStart"/>
      <w:r>
        <w:rPr>
          <w:lang w:val="uk-UA"/>
        </w:rPr>
        <w:t>метанов</w:t>
      </w:r>
      <w:proofErr w:type="spellEnd"/>
      <w:r>
        <w:rPr>
          <w:lang w:val="uk-UA"/>
        </w:rPr>
        <w:t>.</w:t>
      </w:r>
    </w:p>
    <w:p w:rsidR="00864167" w:rsidRDefault="00864167" w:rsidP="00864167">
      <w:pPr>
        <w:pStyle w:val="a3"/>
        <w:numPr>
          <w:ilvl w:val="0"/>
          <w:numId w:val="2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Додати відфільтрований розчин </w:t>
      </w:r>
      <w:proofErr w:type="spellStart"/>
      <w:r>
        <w:rPr>
          <w:lang w:val="uk-UA"/>
        </w:rPr>
        <w:t>кристалвіолету</w:t>
      </w:r>
      <w:proofErr w:type="spellEnd"/>
      <w:r>
        <w:rPr>
          <w:lang w:val="uk-UA"/>
        </w:rPr>
        <w:t xml:space="preserve"> таким чином, щоб уся поверхня чашки Петрі була вкрита барвником.</w:t>
      </w:r>
    </w:p>
    <w:p w:rsidR="00864167" w:rsidRDefault="00864167" w:rsidP="00864167">
      <w:pPr>
        <w:pStyle w:val="a3"/>
        <w:numPr>
          <w:ilvl w:val="0"/>
          <w:numId w:val="2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Видалити барвник.</w:t>
      </w:r>
    </w:p>
    <w:p w:rsidR="00864167" w:rsidRPr="00A46F24" w:rsidRDefault="00864167" w:rsidP="00864167">
      <w:pPr>
        <w:pStyle w:val="a3"/>
        <w:numPr>
          <w:ilvl w:val="0"/>
          <w:numId w:val="2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Промити чашки Петрі дистильованою водою та залишити до повного висихання.</w:t>
      </w:r>
    </w:p>
    <w:p w:rsidR="00864167" w:rsidRDefault="00864167" w:rsidP="00864167">
      <w:pPr>
        <w:tabs>
          <w:tab w:val="left" w:pos="1701"/>
        </w:tabs>
        <w:ind w:firstLine="567"/>
        <w:jc w:val="both"/>
        <w:rPr>
          <w:lang w:val="uk-UA"/>
        </w:rPr>
      </w:pPr>
    </w:p>
    <w:p w:rsidR="00864167" w:rsidRPr="00FC462C" w:rsidRDefault="00864167" w:rsidP="00864167">
      <w:pPr>
        <w:tabs>
          <w:tab w:val="left" w:pos="1701"/>
        </w:tabs>
        <w:ind w:firstLine="567"/>
        <w:jc w:val="both"/>
        <w:rPr>
          <w:b/>
          <w:lang w:val="uk-UA"/>
        </w:rPr>
      </w:pPr>
      <w:r>
        <w:rPr>
          <w:lang w:val="uk-UA"/>
        </w:rPr>
        <w:t xml:space="preserve">Завдання 2. </w:t>
      </w:r>
      <w:r w:rsidRPr="00FC462C">
        <w:rPr>
          <w:b/>
          <w:lang w:val="uk-UA"/>
        </w:rPr>
        <w:t>Підрахунок колоній.</w:t>
      </w:r>
    </w:p>
    <w:p w:rsidR="00864167" w:rsidRDefault="00864167" w:rsidP="00864167">
      <w:pPr>
        <w:tabs>
          <w:tab w:val="left" w:pos="1701"/>
        </w:tabs>
        <w:ind w:firstLine="567"/>
        <w:jc w:val="both"/>
        <w:rPr>
          <w:lang w:val="uk-UA"/>
        </w:rPr>
      </w:pPr>
      <w:r>
        <w:rPr>
          <w:lang w:val="uk-UA"/>
        </w:rPr>
        <w:t>Порахувати ті колонії, які містять більше 50 клітин (100-1000 клітин). Проте, якщо більшість колоній містять 50 клітин, то їх необхідно враховувати. У такому випадку необхідно враховувати колонії, що містять більше 16 клітин.</w:t>
      </w:r>
    </w:p>
    <w:p w:rsidR="00864167" w:rsidRDefault="00864167" w:rsidP="00864167">
      <w:pPr>
        <w:tabs>
          <w:tab w:val="left" w:pos="1701"/>
        </w:tabs>
        <w:ind w:firstLine="567"/>
        <w:jc w:val="both"/>
        <w:rPr>
          <w:lang w:val="uk-UA"/>
        </w:rPr>
      </w:pPr>
    </w:p>
    <w:p w:rsidR="00864167" w:rsidRDefault="00864167" w:rsidP="00864167">
      <w:pPr>
        <w:tabs>
          <w:tab w:val="left" w:pos="170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Завдання 3. </w:t>
      </w:r>
      <w:r w:rsidRPr="00FC462C">
        <w:rPr>
          <w:b/>
          <w:lang w:val="uk-UA"/>
        </w:rPr>
        <w:t>Аналіз ефективності виживання клітин</w:t>
      </w:r>
      <w:r>
        <w:rPr>
          <w:lang w:val="uk-UA"/>
        </w:rPr>
        <w:t>.</w:t>
      </w:r>
    </w:p>
    <w:p w:rsidR="00864167" w:rsidRDefault="00864167" w:rsidP="00864167">
      <w:pPr>
        <w:tabs>
          <w:tab w:val="left" w:pos="1701"/>
        </w:tabs>
        <w:ind w:firstLine="567"/>
        <w:jc w:val="both"/>
        <w:rPr>
          <w:lang w:val="uk-UA"/>
        </w:rPr>
      </w:pPr>
      <w:r>
        <w:rPr>
          <w:lang w:val="uk-UA"/>
        </w:rPr>
        <w:t>Оцінити ефективність виживання клітин можна за формулою:</w:t>
      </w:r>
    </w:p>
    <w:p w:rsidR="00864167" w:rsidRDefault="00864167" w:rsidP="00864167">
      <w:pPr>
        <w:tabs>
          <w:tab w:val="left" w:pos="1701"/>
        </w:tabs>
        <w:ind w:firstLine="567"/>
        <w:jc w:val="both"/>
        <w:rPr>
          <w:lang w:val="uk-UA"/>
        </w:rPr>
      </w:pPr>
    </w:p>
    <w:p w:rsidR="00864167" w:rsidRPr="003B73C7" w:rsidRDefault="00864167" w:rsidP="00864167">
      <w:pPr>
        <w:tabs>
          <w:tab w:val="left" w:pos="1701"/>
        </w:tabs>
        <w:jc w:val="both"/>
        <w:rPr>
          <w:i/>
        </w:rPr>
      </w:pPr>
      <m:oMathPara>
        <m:oMath>
          <m:f>
            <m:fPr>
              <m:type m:val="lin"/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lang w:val="uk-UA"/>
            </w:rPr>
            <m:t>×100=PE</m:t>
          </m:r>
        </m:oMath>
      </m:oMathPara>
    </w:p>
    <w:p w:rsidR="00864167" w:rsidRDefault="00864167" w:rsidP="00864167">
      <w:pPr>
        <w:tabs>
          <w:tab w:val="left" w:pos="1701"/>
        </w:tabs>
        <w:jc w:val="both"/>
        <w:rPr>
          <w:lang w:val="uk-UA"/>
        </w:rPr>
      </w:pPr>
    </w:p>
    <w:p w:rsidR="00864167" w:rsidRPr="00FC462C" w:rsidRDefault="00864167" w:rsidP="00864167">
      <w:pPr>
        <w:tabs>
          <w:tab w:val="left" w:pos="1701"/>
        </w:tabs>
        <w:jc w:val="both"/>
        <w:rPr>
          <w:lang w:val="uk-UA"/>
        </w:rPr>
      </w:pPr>
      <w:r w:rsidRPr="00FC462C">
        <w:t xml:space="preserve">Де </w:t>
      </w:r>
      <w:r>
        <w:rPr>
          <w:lang w:val="en-US"/>
        </w:rPr>
        <w:t>N</w:t>
      </w:r>
      <w:r w:rsidRPr="00FC462C">
        <w:rPr>
          <w:vertAlign w:val="subscript"/>
        </w:rPr>
        <w:t>1</w:t>
      </w:r>
      <w:r>
        <w:rPr>
          <w:lang w:val="uk-UA"/>
        </w:rPr>
        <w:t xml:space="preserve"> – кількість сформованих колоній;</w:t>
      </w:r>
    </w:p>
    <w:p w:rsidR="00864167" w:rsidRDefault="00864167" w:rsidP="00864167">
      <w:pPr>
        <w:tabs>
          <w:tab w:val="left" w:pos="1701"/>
        </w:tabs>
        <w:ind w:firstLine="284"/>
        <w:jc w:val="both"/>
        <w:rPr>
          <w:lang w:val="uk-UA"/>
        </w:rPr>
      </w:pPr>
      <w:r>
        <w:rPr>
          <w:lang w:val="en-US"/>
        </w:rPr>
        <w:t>N</w:t>
      </w:r>
      <w:r w:rsidRPr="00FC462C">
        <w:rPr>
          <w:vertAlign w:val="subscript"/>
        </w:rPr>
        <w:t>2</w:t>
      </w:r>
      <w:r>
        <w:rPr>
          <w:lang w:val="uk-UA"/>
        </w:rPr>
        <w:t xml:space="preserve"> – кількість посіяних клітин;</w:t>
      </w:r>
    </w:p>
    <w:p w:rsidR="00864167" w:rsidRPr="00FC462C" w:rsidRDefault="00864167" w:rsidP="00864167">
      <w:pPr>
        <w:tabs>
          <w:tab w:val="left" w:pos="1701"/>
        </w:tabs>
        <w:ind w:firstLine="284"/>
        <w:jc w:val="both"/>
        <w:rPr>
          <w:lang w:val="uk-UA"/>
        </w:rPr>
      </w:pPr>
      <w:r>
        <w:rPr>
          <w:lang w:val="uk-UA"/>
        </w:rPr>
        <w:t>РЕ – ефективність культивування.</w:t>
      </w:r>
    </w:p>
    <w:p w:rsidR="004F245D" w:rsidRPr="00864167" w:rsidRDefault="004F245D">
      <w:pPr>
        <w:rPr>
          <w:lang w:val="uk-UA"/>
        </w:rPr>
      </w:pPr>
    </w:p>
    <w:sectPr w:rsidR="004F245D" w:rsidRPr="0086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F1178"/>
    <w:multiLevelType w:val="hybridMultilevel"/>
    <w:tmpl w:val="981865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D2087F"/>
    <w:multiLevelType w:val="hybridMultilevel"/>
    <w:tmpl w:val="A6EAE944"/>
    <w:lvl w:ilvl="0" w:tplc="DDF6A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6C"/>
    <w:rsid w:val="004F245D"/>
    <w:rsid w:val="00864167"/>
    <w:rsid w:val="00BE548E"/>
    <w:rsid w:val="00F6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1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4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1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1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4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1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1425</Characters>
  <Application>Microsoft Office Word</Application>
  <DocSecurity>0</DocSecurity>
  <Lines>11</Lines>
  <Paragraphs>3</Paragraphs>
  <ScaleCrop>false</ScaleCrop>
  <Company>diakov.net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2020-04-03T17:05:00Z</dcterms:created>
  <dcterms:modified xsi:type="dcterms:W3CDTF">2020-04-03T17:11:00Z</dcterms:modified>
</cp:coreProperties>
</file>